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04F61D84" w:rsidR="002D1EB7" w:rsidRPr="005358ED" w:rsidRDefault="002D1EB7" w:rsidP="002D1EB7">
      <w:pPr>
        <w:pStyle w:val="Podnadpis"/>
        <w:spacing w:before="240"/>
        <w:rPr>
          <w:rFonts w:cs="Arial"/>
        </w:rPr>
      </w:pPr>
      <w:r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5864134D" w:rsidR="002F3B7D" w:rsidRPr="005358ED" w:rsidRDefault="002D1EB7" w:rsidP="009441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1D2707" w:rsidRPr="001D2707">
        <w:rPr>
          <w:rFonts w:ascii="Arial" w:eastAsia="Arial" w:hAnsi="Arial" w:cs="Arial"/>
          <w:b/>
          <w:bCs/>
          <w:sz w:val="20"/>
          <w:szCs w:val="20"/>
        </w:rPr>
        <w:t>Auditorské služby 2026 - 2027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C179" w14:textId="77777777" w:rsidR="008921CD" w:rsidRDefault="008921CD" w:rsidP="00072B20">
      <w:r>
        <w:separator/>
      </w:r>
    </w:p>
  </w:endnote>
  <w:endnote w:type="continuationSeparator" w:id="0">
    <w:p w14:paraId="524500E1" w14:textId="77777777" w:rsidR="008921CD" w:rsidRDefault="008921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B35B" w14:textId="77777777" w:rsidR="001D2707" w:rsidRDefault="001D27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FA540" w14:textId="77777777" w:rsidR="001D2707" w:rsidRDefault="001D2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4AAA" w14:textId="77777777" w:rsidR="008921CD" w:rsidRDefault="008921CD" w:rsidP="00072B20">
      <w:r>
        <w:separator/>
      </w:r>
    </w:p>
  </w:footnote>
  <w:footnote w:type="continuationSeparator" w:id="0">
    <w:p w14:paraId="031EDA2F" w14:textId="77777777" w:rsidR="008921CD" w:rsidRDefault="008921CD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73556" w14:textId="77777777" w:rsidR="001D2707" w:rsidRDefault="001D27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6AA4079A" w:rsidR="00401F7C" w:rsidRPr="009547B8" w:rsidRDefault="005358ED" w:rsidP="00611859">
    <w:pPr>
      <w:jc w:val="right"/>
      <w:rPr>
        <w:rFonts w:ascii="Arial" w:hAnsi="Arial" w:cs="Arial"/>
        <w:b/>
        <w:color w:val="3366FF"/>
      </w:rPr>
    </w:pPr>
    <w:r w:rsidRPr="00611859"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1859" w:rsidRPr="00611859">
      <w:rPr>
        <w:rFonts w:ascii="Arial" w:hAnsi="Arial" w:cs="Arial"/>
        <w:color w:val="000000" w:themeColor="text1"/>
        <w14:textOutline w14:w="0" w14:cap="flat" w14:cmpd="sng" w14:algn="ctr">
          <w14:noFill/>
          <w14:prstDash w14:val="solid"/>
          <w14:round/>
        </w14:textOutline>
      </w:rPr>
      <w:t>Příloha č. 4</w:t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707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A05A0"/>
    <w:rsid w:val="00607D0C"/>
    <w:rsid w:val="00611859"/>
    <w:rsid w:val="006249AA"/>
    <w:rsid w:val="00634B36"/>
    <w:rsid w:val="00676BD6"/>
    <w:rsid w:val="006A06DD"/>
    <w:rsid w:val="006A3174"/>
    <w:rsid w:val="006E0B72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921CD"/>
    <w:rsid w:val="008B1D8C"/>
    <w:rsid w:val="00900E76"/>
    <w:rsid w:val="00911130"/>
    <w:rsid w:val="00914AC4"/>
    <w:rsid w:val="00933325"/>
    <w:rsid w:val="00937117"/>
    <w:rsid w:val="0094417C"/>
    <w:rsid w:val="009526EB"/>
    <w:rsid w:val="00976785"/>
    <w:rsid w:val="00976AB0"/>
    <w:rsid w:val="009805B1"/>
    <w:rsid w:val="009B3ED5"/>
    <w:rsid w:val="009D174E"/>
    <w:rsid w:val="00A607FB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41378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94B82CE0-290C-4211-B817-63E4A22A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10</cp:revision>
  <dcterms:created xsi:type="dcterms:W3CDTF">2024-05-10T13:46:00Z</dcterms:created>
  <dcterms:modified xsi:type="dcterms:W3CDTF">2025-11-26T13:19:00Z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